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Crash Course Video Viewing Guide</w:t>
      </w:r>
    </w:p>
    <w:p w:rsidR="00000000" w:rsidDel="00000000" w:rsidP="00000000" w:rsidRDefault="00000000" w:rsidRPr="00000000" w14:paraId="00000002">
      <w:pPr>
        <w:rPr/>
      </w:pPr>
      <w:r w:rsidDel="00000000" w:rsidR="00000000" w:rsidRPr="00000000">
        <w:rPr/>
        <w:drawing>
          <wp:inline distB="114300" distT="114300" distL="114300" distR="114300">
            <wp:extent cx="1250674" cy="719138"/>
            <wp:effectExtent b="0" l="0" r="0" t="0"/>
            <wp:docPr id="1" name="image1.png"/>
            <a:graphic>
              <a:graphicData uri="http://schemas.openxmlformats.org/drawingml/2006/picture">
                <pic:pic>
                  <pic:nvPicPr>
                    <pic:cNvPr id="0" name="image1.png"/>
                    <pic:cNvPicPr preferRelativeResize="0"/>
                  </pic:nvPicPr>
                  <pic:blipFill>
                    <a:blip r:embed="rId6"/>
                    <a:srcRect b="26285" l="0" r="0" t="25350"/>
                    <a:stretch>
                      <a:fillRect/>
                    </a:stretch>
                  </pic:blipFill>
                  <pic:spPr>
                    <a:xfrm>
                      <a:off x="0" y="0"/>
                      <a:ext cx="1250674" cy="71913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9270"/>
        <w:tblGridChange w:id="0">
          <w:tblGrid>
            <w:gridCol w:w="1530"/>
            <w:gridCol w:w="92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CC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dark ages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CC Video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r>
    </w:tbl>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5 Definitions: after watching the video, determine 5 important terms, events, or people. Then give a definition or description of those 5 terms</w:t>
      </w:r>
    </w:p>
    <w:p w:rsidR="00000000" w:rsidDel="00000000" w:rsidP="00000000" w:rsidRDefault="00000000" w:rsidRPr="00000000" w14:paraId="0000000B">
      <w:pPr>
        <w:rPr/>
      </w:pPr>
      <w:r w:rsidDel="00000000" w:rsidR="00000000" w:rsidRPr="00000000">
        <w:rPr>
          <w:rtl w:val="0"/>
        </w:rPr>
      </w:r>
    </w:p>
    <w:tbl>
      <w:tblPr>
        <w:tblStyle w:val="Table2"/>
        <w:tblW w:w="1073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0"/>
        <w:gridCol w:w="2265"/>
        <w:gridCol w:w="8205"/>
        <w:tblGridChange w:id="0">
          <w:tblGrid>
            <w:gridCol w:w="260"/>
            <w:gridCol w:w="2265"/>
            <w:gridCol w:w="820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Definition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peasants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low class laborer or farmer with limited or no land ownership and under feudalism of paying services like rent ,taxes or fees to a landlord.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superstitions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belief or a notion in magic things or things that are not real.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Feudalism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was a European system during the 10th and 13th centuries where there was an establishment of hierarchy on the bases of land distribution and local administrative control.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Dynasty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It is a powerful family that manages to maintain its leadership position for a long period of time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Monarchy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government system where one person (referred as monarch )heads the state for life time or until abdicated .</w:t>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5 Questions: After watching the video, create 5 questions with answers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#1</w:t>
      </w:r>
    </w:p>
    <w:tbl>
      <w:tblPr>
        <w:tblStyle w:val="Table3"/>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70"/>
        <w:gridCol w:w="6630"/>
        <w:tblGridChange w:id="0">
          <w:tblGrid>
            <w:gridCol w:w="4170"/>
            <w:gridCol w:w="66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Answer: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is the meaning of the dark ages?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after="220" w:line="240" w:lineRule="auto"/>
              <w:ind w:left="360"/>
              <w:rPr>
                <w:color w:val="0000ff"/>
              </w:rPr>
            </w:pPr>
            <w:r w:rsidDel="00000000" w:rsidR="00000000" w:rsidRPr="00000000">
              <w:rPr>
                <w:rtl w:val="0"/>
              </w:rPr>
              <w:t xml:space="preserve">Dark ages referred to the years between 600-1450 CE since Europe was </w:t>
            </w:r>
            <w:r w:rsidDel="00000000" w:rsidR="00000000" w:rsidRPr="00000000">
              <w:rPr>
                <w:rtl w:val="0"/>
              </w:rPr>
              <w:t xml:space="preserve">purportedly</w:t>
            </w:r>
            <w:r w:rsidDel="00000000" w:rsidR="00000000" w:rsidRPr="00000000">
              <w:rPr>
                <w:rtl w:val="0"/>
              </w:rPr>
              <w:t xml:space="preserve"> unenlightened.It does not really mean it was “dark” in China  but instead it was a period of enlightenment.   </w:t>
            </w:r>
            <w:r w:rsidDel="00000000" w:rsidR="00000000" w:rsidRPr="00000000">
              <w:rPr>
                <w:color w:val="0000ff"/>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after="220" w:line="240" w:lineRule="auto"/>
              <w:ind w:left="360"/>
              <w:rPr>
                <w:color w:val="0000ff"/>
              </w:rPr>
            </w:pPr>
            <w:r w:rsidDel="00000000" w:rsidR="00000000" w:rsidRPr="00000000">
              <w:rPr>
                <w:rtl w:val="0"/>
              </w:rPr>
            </w:r>
          </w:p>
        </w:tc>
      </w:tr>
    </w:tbl>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#2</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tbl>
      <w:tblPr>
        <w:tblStyle w:val="Table4"/>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0"/>
        <w:gridCol w:w="5550"/>
        <w:tblGridChange w:id="0">
          <w:tblGrid>
            <w:gridCol w:w="5250"/>
            <w:gridCol w:w="555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t xml:space="preserve">Answer: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color w:val="0000ff"/>
              </w:rPr>
            </w:pPr>
            <w:r w:rsidDel="00000000" w:rsidR="00000000" w:rsidRPr="00000000">
              <w:rPr>
                <w:rtl w:val="0"/>
              </w:rPr>
            </w:r>
          </w:p>
          <w:p w:rsidR="00000000" w:rsidDel="00000000" w:rsidP="00000000" w:rsidRDefault="00000000" w:rsidRPr="00000000" w14:paraId="00000031">
            <w:pPr>
              <w:widowControl w:val="0"/>
              <w:spacing w:after="220" w:line="240" w:lineRule="auto"/>
              <w:rPr/>
            </w:pPr>
            <w:r w:rsidDel="00000000" w:rsidR="00000000" w:rsidRPr="00000000">
              <w:rPr>
                <w:rtl w:val="0"/>
              </w:rPr>
              <w:t xml:space="preserve">What caused the urban to rural movement in Europe during the period of dark ages?</w:t>
            </w:r>
          </w:p>
          <w:p w:rsidR="00000000" w:rsidDel="00000000" w:rsidP="00000000" w:rsidRDefault="00000000" w:rsidRPr="00000000" w14:paraId="0000003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after="220" w:line="240" w:lineRule="auto"/>
              <w:ind w:left="360"/>
              <w:rPr>
                <w:b w:val="1"/>
                <w:color w:val="0000ff"/>
              </w:rPr>
            </w:pPr>
            <w:r w:rsidDel="00000000" w:rsidR="00000000" w:rsidRPr="00000000">
              <w:rPr>
                <w:rtl w:val="0"/>
              </w:rPr>
              <w:t xml:space="preserve">Feudalism resulted in an economic system,working off the land the peasants used to work on and so the rural situation worked better.   </w:t>
            </w:r>
            <w:r w:rsidDel="00000000" w:rsidR="00000000" w:rsidRPr="00000000">
              <w:rPr>
                <w:color w:val="0000ff"/>
                <w:rtl w:val="0"/>
              </w:rPr>
              <w:t xml:space="preserve">    </w:t>
            </w:r>
            <w:r w:rsidDel="00000000" w:rsidR="00000000" w:rsidRPr="00000000">
              <w:rPr>
                <w:b w:val="1"/>
                <w:color w:val="0000ff"/>
                <w:rtl w:val="0"/>
              </w:rPr>
              <w:t xml:space="preserve"> </w:t>
            </w:r>
          </w:p>
          <w:p w:rsidR="00000000" w:rsidDel="00000000" w:rsidP="00000000" w:rsidRDefault="00000000" w:rsidRPr="00000000" w14:paraId="00000034">
            <w:pPr>
              <w:widowControl w:val="0"/>
              <w:spacing w:line="240" w:lineRule="auto"/>
              <w:rPr>
                <w:color w:val="0000ff"/>
              </w:rPr>
            </w:pPr>
            <w:r w:rsidDel="00000000" w:rsidR="00000000" w:rsidRPr="00000000">
              <w:rPr>
                <w:rtl w:val="0"/>
              </w:rPr>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#3</w:t>
      </w:r>
    </w:p>
    <w:p w:rsidR="00000000" w:rsidDel="00000000" w:rsidP="00000000" w:rsidRDefault="00000000" w:rsidRPr="00000000" w14:paraId="00000038">
      <w:pPr>
        <w:rPr/>
      </w:pPr>
      <w:r w:rsidDel="00000000" w:rsidR="00000000" w:rsidRPr="00000000">
        <w:rPr>
          <w:rtl w:val="0"/>
        </w:rPr>
      </w:r>
    </w:p>
    <w:tbl>
      <w:tblPr>
        <w:tblStyle w:val="Table5"/>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60"/>
        <w:gridCol w:w="6840"/>
        <w:tblGridChange w:id="0">
          <w:tblGrid>
            <w:gridCol w:w="3960"/>
            <w:gridCol w:w="684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t xml:space="preserve">Answer: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220" w:line="240" w:lineRule="auto"/>
              <w:rPr/>
            </w:pPr>
            <w:r w:rsidDel="00000000" w:rsidR="00000000" w:rsidRPr="00000000">
              <w:rPr>
                <w:rtl w:val="0"/>
              </w:rPr>
              <w:t xml:space="preserve">Describe the new systems of labor that were established in Europe during the dark ages?</w:t>
            </w:r>
          </w:p>
          <w:p w:rsidR="00000000" w:rsidDel="00000000" w:rsidP="00000000" w:rsidRDefault="00000000" w:rsidRPr="00000000" w14:paraId="0000003C">
            <w:pPr>
              <w:widowControl w:val="0"/>
              <w:spacing w:line="240" w:lineRule="auto"/>
              <w:rPr>
                <w:color w:val="0000ff"/>
              </w:rPr>
            </w:pPr>
            <w:r w:rsidDel="00000000" w:rsidR="00000000" w:rsidRPr="00000000">
              <w:rPr>
                <w:rtl w:val="0"/>
              </w:rPr>
            </w:r>
          </w:p>
          <w:p w:rsidR="00000000" w:rsidDel="00000000" w:rsidP="00000000" w:rsidRDefault="00000000" w:rsidRPr="00000000" w14:paraId="0000003D">
            <w:pPr>
              <w:widowControl w:val="0"/>
              <w:spacing w:line="240" w:lineRule="auto"/>
              <w:rPr>
                <w:color w:val="0000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220" w:line="240" w:lineRule="auto"/>
              <w:ind w:left="0" w:firstLine="0"/>
              <w:rPr>
                <w:color w:val="2d3639"/>
                <w:highlight w:val="white"/>
              </w:rPr>
            </w:pPr>
            <w:r w:rsidDel="00000000" w:rsidR="00000000" w:rsidRPr="00000000">
              <w:rPr>
                <w:color w:val="0000ff"/>
                <w:rtl w:val="0"/>
              </w:rPr>
              <w:t xml:space="preserve">  </w:t>
            </w:r>
            <w:r w:rsidDel="00000000" w:rsidR="00000000" w:rsidRPr="00000000">
              <w:rPr>
                <w:color w:val="2d3639"/>
                <w:highlight w:val="white"/>
                <w:rtl w:val="0"/>
              </w:rPr>
              <w:t xml:space="preserve">The new system in Europe, is when the nobility held Crown land in exchange of military service, and vassals were in turn tenants of the nobles, Peasants were forced to live  on their lord's land and giving him homage, labor, and a share of the produce for them to be protected.</w:t>
            </w:r>
          </w:p>
          <w:p w:rsidR="00000000" w:rsidDel="00000000" w:rsidP="00000000" w:rsidRDefault="00000000" w:rsidRPr="00000000" w14:paraId="0000003F">
            <w:pPr>
              <w:widowControl w:val="0"/>
              <w:spacing w:line="240" w:lineRule="auto"/>
              <w:rPr>
                <w:color w:val="0000ff"/>
              </w:rPr>
            </w:pPr>
            <w:r w:rsidDel="00000000" w:rsidR="00000000" w:rsidRPr="00000000">
              <w:rPr>
                <w:rtl w:val="0"/>
              </w:rPr>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#4</w:t>
      </w:r>
    </w:p>
    <w:p w:rsidR="00000000" w:rsidDel="00000000" w:rsidP="00000000" w:rsidRDefault="00000000" w:rsidRPr="00000000" w14:paraId="00000042">
      <w:pPr>
        <w:rPr/>
      </w:pPr>
      <w:r w:rsidDel="00000000" w:rsidR="00000000" w:rsidRPr="00000000">
        <w:rPr>
          <w:rtl w:val="0"/>
        </w:rPr>
      </w:r>
    </w:p>
    <w:tbl>
      <w:tblPr>
        <w:tblStyle w:val="Table6"/>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975"/>
        <w:tblGridChange w:id="0">
          <w:tblGrid>
            <w:gridCol w:w="3825"/>
            <w:gridCol w:w="697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t xml:space="preserve">Answer: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after="220" w:line="240" w:lineRule="auto"/>
              <w:rPr/>
            </w:pPr>
            <w:r w:rsidDel="00000000" w:rsidR="00000000" w:rsidRPr="00000000">
              <w:rPr>
                <w:rtl w:val="0"/>
              </w:rPr>
              <w:t xml:space="preserve">What was the role of Umayyad and Abbasid Dynasties  in the Middle East and North Africa during this period</w:t>
            </w:r>
          </w:p>
          <w:p w:rsidR="00000000" w:rsidDel="00000000" w:rsidP="00000000" w:rsidRDefault="00000000" w:rsidRPr="00000000" w14:paraId="00000047">
            <w:pPr>
              <w:widowControl w:val="0"/>
              <w:spacing w:after="220" w:before="220" w:line="240" w:lineRule="auto"/>
              <w:rPr/>
            </w:pPr>
            <w:r w:rsidDel="00000000" w:rsidR="00000000" w:rsidRPr="00000000">
              <w:rPr>
                <w:rtl w:val="0"/>
              </w:rPr>
              <w:t xml:space="preserve"> </w:t>
            </w:r>
          </w:p>
          <w:p w:rsidR="00000000" w:rsidDel="00000000" w:rsidP="00000000" w:rsidRDefault="00000000" w:rsidRPr="00000000" w14:paraId="0000004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220" w:line="240" w:lineRule="auto"/>
              <w:ind w:left="360"/>
              <w:rPr/>
            </w:pPr>
            <w:r w:rsidDel="00000000" w:rsidR="00000000" w:rsidRPr="00000000">
              <w:rPr>
                <w:rtl w:val="0"/>
              </w:rPr>
              <w:t xml:space="preserve">  The role of the Umayyad Dynasty was to  expand the empire west and move the capital to Damascus because it was closer to the action. This had a great impact because it led to establishment of a hierarchy with the empire with arab at the top keeping them away from fraternising with non arab muslims.The Abbasid on the other hand  kept the idea of a hereditary monarchy, moving the capital to Baghdad, and were much more welcoming of other non-Arab Muslims into positions of power. </w:t>
            </w:r>
          </w:p>
          <w:p w:rsidR="00000000" w:rsidDel="00000000" w:rsidP="00000000" w:rsidRDefault="00000000" w:rsidRPr="00000000" w14:paraId="0000004A">
            <w:pPr>
              <w:widowControl w:val="0"/>
              <w:spacing w:line="240" w:lineRule="auto"/>
              <w:rPr/>
            </w:pPr>
            <w:r w:rsidDel="00000000" w:rsidR="00000000" w:rsidRPr="00000000">
              <w:rPr>
                <w:rtl w:val="0"/>
              </w:rPr>
            </w:r>
          </w:p>
        </w:tc>
      </w:tr>
    </w:tbl>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#5</w:t>
      </w:r>
    </w:p>
    <w:tbl>
      <w:tblPr>
        <w:tblStyle w:val="Table7"/>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85"/>
        <w:gridCol w:w="6015"/>
        <w:tblGridChange w:id="0">
          <w:tblGrid>
            <w:gridCol w:w="4785"/>
            <w:gridCol w:w="6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t xml:space="preserve">Answer:</w:t>
            </w:r>
          </w:p>
        </w:tc>
      </w:tr>
      <w:tr>
        <w:trPr>
          <w:trHeight w:val="256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p w:rsidR="00000000" w:rsidDel="00000000" w:rsidP="00000000" w:rsidRDefault="00000000" w:rsidRPr="00000000" w14:paraId="00000051">
            <w:pPr>
              <w:widowControl w:val="0"/>
              <w:spacing w:after="220" w:line="240" w:lineRule="auto"/>
              <w:rPr/>
            </w:pPr>
            <w:r w:rsidDel="00000000" w:rsidR="00000000" w:rsidRPr="00000000">
              <w:rPr>
                <w:rtl w:val="0"/>
              </w:rPr>
              <w:t xml:space="preserve">Which governance style did Dar al Islam adopt?</w:t>
            </w:r>
          </w:p>
          <w:p w:rsidR="00000000" w:rsidDel="00000000" w:rsidP="00000000" w:rsidRDefault="00000000" w:rsidRPr="00000000" w14:paraId="00000052">
            <w:pPr>
              <w:widowControl w:val="0"/>
              <w:spacing w:after="220" w:before="220" w:line="240" w:lineRule="auto"/>
              <w:rPr/>
            </w:pPr>
            <w:r w:rsidDel="00000000" w:rsidR="00000000" w:rsidRPr="00000000">
              <w:rPr>
                <w:rtl w:val="0"/>
              </w:rPr>
              <w:t xml:space="preserve"> </w:t>
            </w:r>
          </w:p>
          <w:p w:rsidR="00000000" w:rsidDel="00000000" w:rsidP="00000000" w:rsidRDefault="00000000" w:rsidRPr="00000000" w14:paraId="00000053">
            <w:pPr>
              <w:widowControl w:val="0"/>
              <w:spacing w:after="220" w:before="220" w:line="240" w:lineRule="auto"/>
              <w:rPr/>
            </w:pPr>
            <w:r w:rsidDel="00000000" w:rsidR="00000000" w:rsidRPr="00000000">
              <w:rPr>
                <w:rtl w:val="0"/>
              </w:rPr>
              <w:t xml:space="preserve"> </w:t>
            </w:r>
          </w:p>
          <w:p w:rsidR="00000000" w:rsidDel="00000000" w:rsidP="00000000" w:rsidRDefault="00000000" w:rsidRPr="00000000" w14:paraId="00000054">
            <w:pPr>
              <w:widowControl w:val="0"/>
              <w:spacing w:after="220" w:before="220" w:line="240" w:lineRule="auto"/>
              <w:ind w:left="360"/>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220" w:before="220" w:line="240" w:lineRule="auto"/>
              <w:rPr>
                <w:b w:val="1"/>
              </w:rPr>
            </w:pPr>
            <w:r w:rsidDel="00000000" w:rsidR="00000000" w:rsidRPr="00000000">
              <w:rPr>
                <w:rtl w:val="0"/>
              </w:rPr>
              <w:t xml:space="preserve">The Dar al Islam adopted the Persian-style monarchy that was set up bythe Abbasids </w:t>
            </w:r>
            <w:r w:rsidDel="00000000" w:rsidR="00000000" w:rsidRPr="00000000">
              <w:rPr>
                <w:b w:val="1"/>
                <w:rtl w:val="0"/>
              </w:rPr>
              <w:t xml:space="preserve"> </w:t>
            </w:r>
          </w:p>
          <w:p w:rsidR="00000000" w:rsidDel="00000000" w:rsidP="00000000" w:rsidRDefault="00000000" w:rsidRPr="00000000" w14:paraId="00000056">
            <w:pPr>
              <w:widowControl w:val="0"/>
              <w:spacing w:line="240" w:lineRule="auto"/>
              <w:rPr/>
            </w:pPr>
            <w:r w:rsidDel="00000000" w:rsidR="00000000" w:rsidRPr="00000000">
              <w:rPr>
                <w:rtl w:val="0"/>
              </w:rPr>
            </w:r>
          </w:p>
        </w:tc>
      </w:tr>
    </w:tbl>
    <w:p w:rsidR="00000000" w:rsidDel="00000000" w:rsidP="00000000" w:rsidRDefault="00000000" w:rsidRPr="00000000" w14:paraId="00000057">
      <w:pPr>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